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A9" w:rsidRPr="00C26179" w:rsidRDefault="00961DA9" w:rsidP="00961DA9">
      <w:pPr>
        <w:pStyle w:val="20"/>
        <w:shd w:val="clear" w:color="auto" w:fill="auto"/>
        <w:spacing w:before="0" w:after="0" w:line="322" w:lineRule="exact"/>
        <w:ind w:right="160" w:firstLine="709"/>
        <w:jc w:val="both"/>
        <w:rPr>
          <w:u w:val="single"/>
        </w:rPr>
      </w:pPr>
      <w:r>
        <w:rPr>
          <w:u w:val="single"/>
        </w:rPr>
        <w:t>ОТДЕЛ ТЫЛОВОГО ОБЕСПЕЧЕНИЯ</w:t>
      </w:r>
    </w:p>
    <w:p w:rsidR="00961DA9" w:rsidRDefault="00961DA9" w:rsidP="00961DA9">
      <w:pPr>
        <w:pStyle w:val="20"/>
        <w:shd w:val="clear" w:color="auto" w:fill="auto"/>
        <w:spacing w:before="0" w:after="0" w:line="322" w:lineRule="exact"/>
        <w:ind w:right="160" w:firstLine="709"/>
        <w:jc w:val="both"/>
        <w:rPr>
          <w:u w:val="single"/>
        </w:rPr>
      </w:pPr>
    </w:p>
    <w:p w:rsidR="00961DA9" w:rsidRDefault="00961DA9" w:rsidP="00961DA9">
      <w:pPr>
        <w:pStyle w:val="20"/>
        <w:shd w:val="clear" w:color="auto" w:fill="auto"/>
        <w:spacing w:before="0" w:after="0" w:line="322" w:lineRule="exact"/>
        <w:ind w:right="16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задачах и функциях структурных подразделений образовательной организации:</w:t>
      </w:r>
    </w:p>
    <w:p w:rsidR="00961DA9" w:rsidRPr="00DD05D1" w:rsidRDefault="00961DA9" w:rsidP="00961DA9">
      <w:pPr>
        <w:pStyle w:val="20"/>
        <w:shd w:val="clear" w:color="auto" w:fill="auto"/>
        <w:spacing w:before="0" w:after="0" w:line="322" w:lineRule="exact"/>
        <w:ind w:right="160" w:firstLine="709"/>
        <w:jc w:val="both"/>
        <w:rPr>
          <w:sz w:val="24"/>
          <w:szCs w:val="24"/>
          <w:u w:val="single"/>
        </w:rPr>
      </w:pPr>
    </w:p>
    <w:p w:rsidR="00961DA9" w:rsidRPr="00DD05D1" w:rsidRDefault="00961DA9" w:rsidP="00961DA9">
      <w:pPr>
        <w:pStyle w:val="20"/>
        <w:shd w:val="clear" w:color="auto" w:fill="auto"/>
        <w:tabs>
          <w:tab w:val="left" w:pos="1416"/>
        </w:tabs>
        <w:spacing w:before="0" w:after="0" w:line="322" w:lineRule="exact"/>
        <w:ind w:right="160"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Обеспечение материально-техническими средствами подразделений </w:t>
      </w:r>
      <w:r>
        <w:rPr>
          <w:sz w:val="24"/>
          <w:szCs w:val="24"/>
        </w:rPr>
        <w:br/>
      </w:r>
      <w:r w:rsidRPr="00DD05D1">
        <w:rPr>
          <w:sz w:val="24"/>
          <w:szCs w:val="24"/>
        </w:rPr>
        <w:t>ФКУ ДПО МУЦ ГУФСИН России по Иркутской области;</w:t>
      </w:r>
    </w:p>
    <w:p w:rsidR="00961DA9" w:rsidRPr="00DD05D1" w:rsidRDefault="00961DA9" w:rsidP="00961DA9">
      <w:pPr>
        <w:pStyle w:val="20"/>
        <w:shd w:val="clear" w:color="auto" w:fill="auto"/>
        <w:tabs>
          <w:tab w:val="left" w:pos="1416"/>
        </w:tabs>
        <w:spacing w:before="0" w:after="0" w:line="322" w:lineRule="exact"/>
        <w:ind w:right="160"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Обеспечение законности и эффективности расходования материальных </w:t>
      </w:r>
      <w:r>
        <w:rPr>
          <w:sz w:val="24"/>
          <w:szCs w:val="24"/>
        </w:rPr>
        <w:br/>
      </w:r>
      <w:r w:rsidRPr="00DD05D1">
        <w:rPr>
          <w:sz w:val="24"/>
          <w:szCs w:val="24"/>
        </w:rPr>
        <w:t>и денежных средств, выделяемых на обеспечение учреждения;</w:t>
      </w:r>
    </w:p>
    <w:p w:rsidR="00961DA9" w:rsidRPr="00DD05D1" w:rsidRDefault="00961DA9" w:rsidP="00961DA9">
      <w:pPr>
        <w:pStyle w:val="20"/>
        <w:shd w:val="clear" w:color="auto" w:fill="auto"/>
        <w:tabs>
          <w:tab w:val="left" w:pos="1416"/>
        </w:tabs>
        <w:spacing w:before="0" w:after="0" w:line="322" w:lineRule="exact"/>
        <w:ind w:right="160"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>- Анализ технического состояния зданий, сооружений;</w:t>
      </w:r>
    </w:p>
    <w:p w:rsidR="00961DA9" w:rsidRPr="00DD05D1" w:rsidRDefault="00961DA9" w:rsidP="00961DA9">
      <w:pPr>
        <w:pStyle w:val="20"/>
        <w:shd w:val="clear" w:color="auto" w:fill="auto"/>
        <w:tabs>
          <w:tab w:val="left" w:pos="1416"/>
        </w:tabs>
        <w:spacing w:before="0" w:after="0" w:line="322" w:lineRule="exact"/>
        <w:ind w:right="160"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Разработка предложений по ремонту объектов, по распределению выделяемых денежных средств; </w:t>
      </w:r>
    </w:p>
    <w:p w:rsidR="00961DA9" w:rsidRPr="00DD05D1" w:rsidRDefault="00961DA9" w:rsidP="00961DA9">
      <w:pPr>
        <w:pStyle w:val="20"/>
        <w:shd w:val="clear" w:color="auto" w:fill="auto"/>
        <w:tabs>
          <w:tab w:val="left" w:pos="1416"/>
        </w:tabs>
        <w:spacing w:before="0" w:after="0" w:line="322" w:lineRule="exact"/>
        <w:ind w:right="160" w:firstLine="709"/>
        <w:jc w:val="both"/>
        <w:rPr>
          <w:sz w:val="24"/>
          <w:szCs w:val="24"/>
        </w:rPr>
      </w:pPr>
      <w:r w:rsidRPr="00DD05D1">
        <w:rPr>
          <w:sz w:val="24"/>
          <w:szCs w:val="24"/>
        </w:rPr>
        <w:t xml:space="preserve">- Осуществление контроля за освоением выделяемых денежных средств </w:t>
      </w:r>
      <w:r>
        <w:rPr>
          <w:sz w:val="24"/>
          <w:szCs w:val="24"/>
        </w:rPr>
        <w:br/>
      </w:r>
      <w:r w:rsidRPr="00DD05D1">
        <w:rPr>
          <w:sz w:val="24"/>
          <w:szCs w:val="24"/>
        </w:rPr>
        <w:t>ФКУ ДПО МУЦ ГУФСИН России по Иркутской области.</w:t>
      </w:r>
    </w:p>
    <w:p w:rsidR="00961DA9" w:rsidRDefault="00961DA9" w:rsidP="00961DA9">
      <w:pPr>
        <w:pStyle w:val="20"/>
        <w:shd w:val="clear" w:color="auto" w:fill="auto"/>
        <w:tabs>
          <w:tab w:val="left" w:pos="1177"/>
        </w:tabs>
        <w:spacing w:before="0" w:after="0" w:line="336" w:lineRule="exact"/>
        <w:ind w:firstLine="709"/>
        <w:jc w:val="both"/>
      </w:pPr>
    </w:p>
    <w:p w:rsidR="00961DA9" w:rsidRDefault="00961DA9" w:rsidP="00961DA9">
      <w:pPr>
        <w:pStyle w:val="20"/>
        <w:shd w:val="clear" w:color="auto" w:fill="auto"/>
        <w:spacing w:before="0" w:after="0" w:line="322" w:lineRule="exact"/>
        <w:ind w:right="160" w:firstLine="709"/>
        <w:jc w:val="both"/>
        <w:rPr>
          <w:u w:val="single"/>
        </w:rPr>
      </w:pPr>
    </w:p>
    <w:p w:rsidR="00961DA9" w:rsidRDefault="00961DA9" w:rsidP="00961DA9">
      <w:pPr>
        <w:pStyle w:val="20"/>
        <w:shd w:val="clear" w:color="auto" w:fill="auto"/>
        <w:spacing w:before="0" w:after="0" w:line="322" w:lineRule="exact"/>
        <w:ind w:right="160" w:firstLine="709"/>
        <w:jc w:val="both"/>
        <w:rPr>
          <w:u w:val="single"/>
        </w:rPr>
      </w:pPr>
    </w:p>
    <w:p w:rsidR="00961DA9" w:rsidRDefault="00961DA9" w:rsidP="00961DA9">
      <w:pPr>
        <w:pStyle w:val="20"/>
        <w:shd w:val="clear" w:color="auto" w:fill="auto"/>
        <w:spacing w:before="0" w:after="0" w:line="322" w:lineRule="exact"/>
        <w:ind w:right="160" w:firstLine="0"/>
        <w:jc w:val="both"/>
      </w:pPr>
    </w:p>
    <w:p w:rsidR="00961DA9" w:rsidRPr="00DD05D1" w:rsidRDefault="00961DA9" w:rsidP="00961DA9">
      <w:pPr>
        <w:rPr>
          <w:sz w:val="24"/>
          <w:szCs w:val="24"/>
        </w:rPr>
      </w:pPr>
    </w:p>
    <w:p w:rsidR="00961DA9" w:rsidRPr="00DD05D1" w:rsidRDefault="00961DA9" w:rsidP="0096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62C" w:rsidRDefault="00FF762C"/>
    <w:sectPr w:rsidR="00FF762C" w:rsidSect="00FC0B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F8" w:rsidRDefault="00D918F8" w:rsidP="000C2796">
      <w:pPr>
        <w:spacing w:after="0" w:line="240" w:lineRule="auto"/>
      </w:pPr>
      <w:r>
        <w:separator/>
      </w:r>
    </w:p>
  </w:endnote>
  <w:endnote w:type="continuationSeparator" w:id="0">
    <w:p w:rsidR="00D918F8" w:rsidRDefault="00D918F8" w:rsidP="000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F8" w:rsidRDefault="00D918F8" w:rsidP="000C2796">
      <w:pPr>
        <w:spacing w:after="0" w:line="240" w:lineRule="auto"/>
      </w:pPr>
      <w:r>
        <w:separator/>
      </w:r>
    </w:p>
  </w:footnote>
  <w:footnote w:type="continuationSeparator" w:id="0">
    <w:p w:rsidR="00D918F8" w:rsidRDefault="00D918F8" w:rsidP="000C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0BA6" w:rsidRPr="00FC0BA6" w:rsidRDefault="000C2796">
        <w:pPr>
          <w:pStyle w:val="a5"/>
          <w:jc w:val="center"/>
          <w:rPr>
            <w:rFonts w:ascii="Times New Roman" w:hAnsi="Times New Roman" w:cs="Times New Roman"/>
          </w:rPr>
        </w:pPr>
        <w:r w:rsidRPr="00FC0BA6">
          <w:rPr>
            <w:rFonts w:ascii="Times New Roman" w:hAnsi="Times New Roman" w:cs="Times New Roman"/>
          </w:rPr>
          <w:fldChar w:fldCharType="begin"/>
        </w:r>
        <w:r w:rsidR="00824A09" w:rsidRPr="00FC0BA6">
          <w:rPr>
            <w:rFonts w:ascii="Times New Roman" w:hAnsi="Times New Roman" w:cs="Times New Roman"/>
          </w:rPr>
          <w:instrText xml:space="preserve"> PAGE   \* MERGEFORMAT </w:instrText>
        </w:r>
        <w:r w:rsidRPr="00FC0BA6">
          <w:rPr>
            <w:rFonts w:ascii="Times New Roman" w:hAnsi="Times New Roman" w:cs="Times New Roman"/>
          </w:rPr>
          <w:fldChar w:fldCharType="separate"/>
        </w:r>
        <w:r w:rsidR="00961DA9">
          <w:rPr>
            <w:rFonts w:ascii="Times New Roman" w:hAnsi="Times New Roman" w:cs="Times New Roman"/>
            <w:noProof/>
          </w:rPr>
          <w:t>2</w:t>
        </w:r>
        <w:r w:rsidRPr="00FC0BA6">
          <w:rPr>
            <w:rFonts w:ascii="Times New Roman" w:hAnsi="Times New Roman" w:cs="Times New Roman"/>
          </w:rPr>
          <w:fldChar w:fldCharType="end"/>
        </w:r>
      </w:p>
    </w:sdtContent>
  </w:sdt>
  <w:p w:rsidR="00FC0BA6" w:rsidRDefault="00D918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A09"/>
    <w:rsid w:val="000C2796"/>
    <w:rsid w:val="00824A09"/>
    <w:rsid w:val="00961DA9"/>
    <w:rsid w:val="00D918F8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A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A09"/>
    <w:pPr>
      <w:widowControl w:val="0"/>
      <w:shd w:val="clear" w:color="auto" w:fill="FFFFFF"/>
      <w:spacing w:before="540" w:after="30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2">
    <w:name w:val="Style2"/>
    <w:basedOn w:val="a"/>
    <w:rsid w:val="00824A0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rsid w:val="00824A0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5"/>
    <w:uiPriority w:val="99"/>
    <w:locked/>
    <w:rsid w:val="00824A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824A09"/>
    <w:pPr>
      <w:widowControl w:val="0"/>
      <w:shd w:val="clear" w:color="auto" w:fill="FFFFFF"/>
      <w:spacing w:before="600" w:after="0" w:line="30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82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A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Пенто</dc:creator>
  <cp:keywords/>
  <dc:description/>
  <cp:lastModifiedBy>Наталья Пенто</cp:lastModifiedBy>
  <cp:revision>3</cp:revision>
  <dcterms:created xsi:type="dcterms:W3CDTF">2021-04-20T03:10:00Z</dcterms:created>
  <dcterms:modified xsi:type="dcterms:W3CDTF">2021-04-20T03:20:00Z</dcterms:modified>
</cp:coreProperties>
</file>