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EA" w:rsidRPr="00F92D9A" w:rsidRDefault="000177EA" w:rsidP="000177EA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709"/>
        <w:jc w:val="both"/>
        <w:rPr>
          <w:sz w:val="24"/>
          <w:szCs w:val="24"/>
          <w:u w:val="single"/>
        </w:rPr>
      </w:pPr>
      <w:r w:rsidRPr="00F92D9A">
        <w:rPr>
          <w:sz w:val="24"/>
          <w:szCs w:val="24"/>
          <w:u w:val="single"/>
        </w:rPr>
        <w:t>Цикл ОБЩЕПРАВОВЫХ И СОЦИАЛЬНЫХ ДИСЦИПЛИН</w:t>
      </w:r>
    </w:p>
    <w:p w:rsidR="000177EA" w:rsidRPr="00F92D9A" w:rsidRDefault="000177EA" w:rsidP="000177EA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709"/>
        <w:jc w:val="both"/>
        <w:rPr>
          <w:color w:val="FF0000"/>
          <w:sz w:val="24"/>
          <w:szCs w:val="24"/>
        </w:rPr>
      </w:pPr>
    </w:p>
    <w:p w:rsidR="000177EA" w:rsidRDefault="000177EA" w:rsidP="000177EA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задачах и функциях структурных подразделений образовательной организации:</w:t>
      </w:r>
    </w:p>
    <w:p w:rsidR="000177EA" w:rsidRPr="00F92D9A" w:rsidRDefault="000177EA" w:rsidP="000177EA">
      <w:pPr>
        <w:pStyle w:val="20"/>
        <w:shd w:val="clear" w:color="auto" w:fill="auto"/>
        <w:tabs>
          <w:tab w:val="left" w:pos="1287"/>
        </w:tabs>
        <w:spacing w:before="0" w:after="0" w:line="326" w:lineRule="exact"/>
        <w:ind w:firstLine="709"/>
        <w:jc w:val="both"/>
        <w:rPr>
          <w:sz w:val="24"/>
          <w:szCs w:val="24"/>
        </w:rPr>
      </w:pPr>
    </w:p>
    <w:p w:rsidR="000177EA" w:rsidRPr="00F92D9A" w:rsidRDefault="000177EA" w:rsidP="000177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- Разработка пр</w:t>
      </w:r>
      <w:r>
        <w:rPr>
          <w:rFonts w:ascii="Times New Roman" w:hAnsi="Times New Roman" w:cs="Times New Roman"/>
          <w:sz w:val="24"/>
          <w:szCs w:val="24"/>
        </w:rPr>
        <w:t>оектов образовательных программ</w:t>
      </w:r>
      <w:r w:rsidRPr="00F92D9A">
        <w:rPr>
          <w:rFonts w:ascii="Times New Roman" w:hAnsi="Times New Roman" w:cs="Times New Roman"/>
          <w:sz w:val="24"/>
          <w:szCs w:val="24"/>
        </w:rPr>
        <w:t xml:space="preserve"> по дисциплинам, закрепленным за циклом;</w:t>
      </w:r>
    </w:p>
    <w:p w:rsidR="000177EA" w:rsidRPr="00F92D9A" w:rsidRDefault="000177EA" w:rsidP="000177EA">
      <w:pPr>
        <w:spacing w:after="0"/>
        <w:ind w:firstLine="720"/>
        <w:jc w:val="both"/>
        <w:rPr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- Осуществление на высоком теоретическом и методическом уровне образовательного процесса, направленного на реализацию образовательных программ профессионального обучения граждан, впервые принятых на службу и дополнительных профессиональных программ повышения квалификации;</w:t>
      </w:r>
      <w:r w:rsidRPr="00F92D9A">
        <w:rPr>
          <w:sz w:val="24"/>
          <w:szCs w:val="24"/>
        </w:rPr>
        <w:t xml:space="preserve"> </w:t>
      </w:r>
    </w:p>
    <w:p w:rsidR="000177EA" w:rsidRPr="00F92D9A" w:rsidRDefault="000177EA" w:rsidP="000177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- Организация подготовки учебно-методических материалов по учебным дисциплинам цикла;</w:t>
      </w:r>
    </w:p>
    <w:p w:rsidR="000177EA" w:rsidRPr="00F92D9A" w:rsidRDefault="000177EA" w:rsidP="000177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- Формирование, совершенствование профессиональных компетенций обучающихся в соответствии с реализуемыми программами обучения;</w:t>
      </w:r>
    </w:p>
    <w:p w:rsidR="000177EA" w:rsidRPr="00F92D9A" w:rsidRDefault="000177EA" w:rsidP="000177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- Оборудование закрепленных за циклом аудиторий, объектов городка цикла общеправовых и социальных дисциплин;</w:t>
      </w:r>
    </w:p>
    <w:p w:rsidR="000177EA" w:rsidRPr="00F92D9A" w:rsidRDefault="000177EA" w:rsidP="000177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- Изучение и внедрение в учебный процесс передовых форм и методов обучения;</w:t>
      </w:r>
    </w:p>
    <w:p w:rsidR="000177EA" w:rsidRPr="00F92D9A" w:rsidRDefault="000177EA" w:rsidP="000177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>- Постоянное совершенствование профессионального мастерства преподавательского состава цикла;</w:t>
      </w:r>
    </w:p>
    <w:p w:rsidR="000177EA" w:rsidRPr="00F92D9A" w:rsidRDefault="000177EA" w:rsidP="000177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D9A">
        <w:rPr>
          <w:rFonts w:ascii="Times New Roman" w:hAnsi="Times New Roman" w:cs="Times New Roman"/>
          <w:sz w:val="24"/>
          <w:szCs w:val="24"/>
        </w:rPr>
        <w:t xml:space="preserve">- Организация консультативной помощи сотрудникам и слушателям ФКУ ДПО МУЦ ГУФСИН России по Иркутской области по следующим направлениям: «Правовая подготовка», «Осуществление оперативно-розыскной деятельности в учреждениях УИС», «Проведение занятий по служебно-боевой подготовке с сотрудниками учреждений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F92D9A">
        <w:rPr>
          <w:rFonts w:ascii="Times New Roman" w:hAnsi="Times New Roman" w:cs="Times New Roman"/>
          <w:sz w:val="24"/>
          <w:szCs w:val="24"/>
        </w:rPr>
        <w:t>и органов уголовно-исполнительной системы», «Использование интенсивных краткосрочных психотерапевтических технологий».</w:t>
      </w:r>
    </w:p>
    <w:p w:rsidR="00FF762C" w:rsidRDefault="00FF762C"/>
    <w:sectPr w:rsidR="00FF762C" w:rsidSect="00FC0BA6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1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0BA6" w:rsidRPr="00FC0BA6" w:rsidRDefault="000177EA">
        <w:pPr>
          <w:pStyle w:val="a5"/>
          <w:jc w:val="center"/>
          <w:rPr>
            <w:rFonts w:ascii="Times New Roman" w:hAnsi="Times New Roman" w:cs="Times New Roman"/>
          </w:rPr>
        </w:pPr>
        <w:r w:rsidRPr="00FC0BA6">
          <w:rPr>
            <w:rFonts w:ascii="Times New Roman" w:hAnsi="Times New Roman" w:cs="Times New Roman"/>
          </w:rPr>
          <w:fldChar w:fldCharType="begin"/>
        </w:r>
        <w:r w:rsidRPr="00FC0BA6">
          <w:rPr>
            <w:rFonts w:ascii="Times New Roman" w:hAnsi="Times New Roman" w:cs="Times New Roman"/>
          </w:rPr>
          <w:instrText xml:space="preserve"> PAGE   \* MERGEFORMAT </w:instrText>
        </w:r>
        <w:r w:rsidRPr="00FC0BA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FC0BA6">
          <w:rPr>
            <w:rFonts w:ascii="Times New Roman" w:hAnsi="Times New Roman" w:cs="Times New Roman"/>
          </w:rPr>
          <w:fldChar w:fldCharType="end"/>
        </w:r>
      </w:p>
    </w:sdtContent>
  </w:sdt>
  <w:p w:rsidR="00FC0BA6" w:rsidRDefault="000177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7EA"/>
    <w:rsid w:val="000177EA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7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7EA"/>
    <w:pPr>
      <w:widowControl w:val="0"/>
      <w:shd w:val="clear" w:color="auto" w:fill="FFFFFF"/>
      <w:spacing w:before="540" w:after="30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2">
    <w:name w:val="Style2"/>
    <w:basedOn w:val="a"/>
    <w:rsid w:val="000177E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rsid w:val="000177E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5"/>
    <w:uiPriority w:val="99"/>
    <w:locked/>
    <w:rsid w:val="000177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0177EA"/>
    <w:pPr>
      <w:widowControl w:val="0"/>
      <w:shd w:val="clear" w:color="auto" w:fill="FFFFFF"/>
      <w:spacing w:before="600" w:after="0" w:line="301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01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7E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Пенто</dc:creator>
  <cp:keywords/>
  <dc:description/>
  <cp:lastModifiedBy>Наталья Пенто</cp:lastModifiedBy>
  <cp:revision>2</cp:revision>
  <dcterms:created xsi:type="dcterms:W3CDTF">2021-04-20T03:09:00Z</dcterms:created>
  <dcterms:modified xsi:type="dcterms:W3CDTF">2021-04-20T03:10:00Z</dcterms:modified>
</cp:coreProperties>
</file>